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2E37" w:rsidRPr="00033629" w:rsidRDefault="00042E37" w:rsidP="00033629">
      <w:pPr>
        <w:spacing w:before="100" w:beforeAutospacing="1" w:after="100" w:afterAutospacing="1" w:line="240" w:lineRule="auto"/>
        <w:jc w:val="both"/>
        <w:outlineLvl w:val="0"/>
        <w:rPr>
          <w:rFonts w:ascii="Times New Roman" w:eastAsia="Times New Roman" w:hAnsi="Times New Roman" w:cs="Times New Roman"/>
          <w:b/>
          <w:bCs/>
          <w:kern w:val="36"/>
          <w:sz w:val="32"/>
          <w:szCs w:val="32"/>
          <w:lang w:eastAsia="ru-RU"/>
        </w:rPr>
      </w:pPr>
      <w:r w:rsidRPr="00033629">
        <w:rPr>
          <w:rFonts w:ascii="Times New Roman" w:eastAsia="Times New Roman" w:hAnsi="Times New Roman" w:cs="Times New Roman"/>
          <w:b/>
          <w:bCs/>
          <w:kern w:val="36"/>
          <w:sz w:val="32"/>
          <w:szCs w:val="32"/>
          <w:lang w:eastAsia="ru-RU"/>
        </w:rPr>
        <w:t xml:space="preserve">За </w:t>
      </w:r>
      <w:r w:rsidR="00F52671" w:rsidRPr="00033629">
        <w:rPr>
          <w:rFonts w:ascii="Times New Roman" w:eastAsia="Times New Roman" w:hAnsi="Times New Roman" w:cs="Times New Roman"/>
          <w:b/>
          <w:bCs/>
          <w:kern w:val="36"/>
          <w:sz w:val="32"/>
          <w:szCs w:val="32"/>
          <w:lang w:eastAsia="ru-RU"/>
        </w:rPr>
        <w:t>5</w:t>
      </w:r>
      <w:r w:rsidRPr="00033629">
        <w:rPr>
          <w:rFonts w:ascii="Times New Roman" w:eastAsia="Times New Roman" w:hAnsi="Times New Roman" w:cs="Times New Roman"/>
          <w:b/>
          <w:bCs/>
          <w:kern w:val="36"/>
          <w:sz w:val="32"/>
          <w:szCs w:val="32"/>
          <w:lang w:eastAsia="ru-RU"/>
        </w:rPr>
        <w:t xml:space="preserve"> месяцев 202</w:t>
      </w:r>
      <w:r w:rsidR="00F52671" w:rsidRPr="00033629">
        <w:rPr>
          <w:rFonts w:ascii="Times New Roman" w:eastAsia="Times New Roman" w:hAnsi="Times New Roman" w:cs="Times New Roman"/>
          <w:b/>
          <w:bCs/>
          <w:kern w:val="36"/>
          <w:sz w:val="32"/>
          <w:szCs w:val="32"/>
          <w:lang w:eastAsia="ru-RU"/>
        </w:rPr>
        <w:t>4</w:t>
      </w:r>
      <w:r w:rsidRPr="00033629">
        <w:rPr>
          <w:rFonts w:ascii="Times New Roman" w:eastAsia="Times New Roman" w:hAnsi="Times New Roman" w:cs="Times New Roman"/>
          <w:b/>
          <w:bCs/>
          <w:kern w:val="36"/>
          <w:sz w:val="32"/>
          <w:szCs w:val="32"/>
          <w:lang w:eastAsia="ru-RU"/>
        </w:rPr>
        <w:t xml:space="preserve"> года в рамках национального проекта «Демография» финансовую помощь получили </w:t>
      </w:r>
      <w:r w:rsidR="009D50A8" w:rsidRPr="00033629">
        <w:rPr>
          <w:rFonts w:ascii="Times New Roman" w:eastAsia="Times New Roman" w:hAnsi="Times New Roman" w:cs="Times New Roman"/>
          <w:b/>
          <w:bCs/>
          <w:kern w:val="36"/>
          <w:sz w:val="32"/>
          <w:szCs w:val="32"/>
          <w:lang w:eastAsia="ru-RU"/>
        </w:rPr>
        <w:t>202</w:t>
      </w:r>
      <w:r w:rsidRPr="00033629">
        <w:rPr>
          <w:rFonts w:ascii="Times New Roman" w:eastAsia="Times New Roman" w:hAnsi="Times New Roman" w:cs="Times New Roman"/>
          <w:b/>
          <w:bCs/>
          <w:kern w:val="36"/>
          <w:sz w:val="32"/>
          <w:szCs w:val="32"/>
          <w:lang w:eastAsia="ru-RU"/>
        </w:rPr>
        <w:t xml:space="preserve"> семей</w:t>
      </w:r>
      <w:r w:rsidR="009D50A8" w:rsidRPr="00033629">
        <w:rPr>
          <w:rFonts w:ascii="Times New Roman" w:eastAsia="Times New Roman" w:hAnsi="Times New Roman" w:cs="Times New Roman"/>
          <w:b/>
          <w:bCs/>
          <w:kern w:val="36"/>
          <w:sz w:val="32"/>
          <w:szCs w:val="32"/>
          <w:lang w:eastAsia="ru-RU"/>
        </w:rPr>
        <w:t>, проживающих в Верхнеуральском районе</w:t>
      </w:r>
    </w:p>
    <w:p w:rsidR="00042E37" w:rsidRPr="009D50A8" w:rsidRDefault="00042E37" w:rsidP="009D50A8">
      <w:pPr>
        <w:spacing w:before="100" w:beforeAutospacing="1" w:after="100" w:afterAutospacing="1" w:line="240" w:lineRule="auto"/>
        <w:jc w:val="both"/>
        <w:rPr>
          <w:rFonts w:ascii="Times New Roman" w:eastAsia="Times New Roman" w:hAnsi="Times New Roman" w:cs="Times New Roman"/>
          <w:sz w:val="28"/>
          <w:szCs w:val="28"/>
          <w:lang w:eastAsia="ru-RU"/>
        </w:rPr>
      </w:pPr>
      <w:r w:rsidRPr="009D50A8">
        <w:rPr>
          <w:rFonts w:ascii="Times New Roman" w:eastAsia="Times New Roman" w:hAnsi="Times New Roman" w:cs="Times New Roman"/>
          <w:b/>
          <w:bCs/>
          <w:sz w:val="28"/>
          <w:szCs w:val="28"/>
          <w:lang w:eastAsia="ru-RU"/>
        </w:rPr>
        <w:t>В региональную составляющую национального проекта входят следующие меры социальной поддержки семей с детьми – выплата на третьего и последующих детей, областное пособие при рождении ребенка и региональный материнский капитал.</w:t>
      </w:r>
    </w:p>
    <w:p w:rsidR="00042E37" w:rsidRPr="009D50A8" w:rsidRDefault="00042E37" w:rsidP="009D50A8">
      <w:pPr>
        <w:spacing w:before="100" w:beforeAutospacing="1" w:after="100" w:afterAutospacing="1" w:line="240" w:lineRule="auto"/>
        <w:jc w:val="both"/>
        <w:rPr>
          <w:rFonts w:ascii="Times New Roman" w:eastAsia="Times New Roman" w:hAnsi="Times New Roman" w:cs="Times New Roman"/>
          <w:sz w:val="28"/>
          <w:szCs w:val="28"/>
          <w:lang w:eastAsia="ru-RU"/>
        </w:rPr>
      </w:pPr>
      <w:r w:rsidRPr="009D50A8">
        <w:rPr>
          <w:rFonts w:ascii="Times New Roman" w:eastAsia="Times New Roman" w:hAnsi="Times New Roman" w:cs="Times New Roman"/>
          <w:iCs/>
          <w:sz w:val="28"/>
          <w:szCs w:val="28"/>
          <w:lang w:eastAsia="ru-RU"/>
        </w:rPr>
        <w:t xml:space="preserve">В рамках регионального проекта «Финансовая поддержка семей при рождении детей» мы предоставляем несколько видов социальной поддержки, в частности, выплату на третьего и последующих детей, областной </w:t>
      </w:r>
      <w:proofErr w:type="spellStart"/>
      <w:r w:rsidRPr="009D50A8">
        <w:rPr>
          <w:rFonts w:ascii="Times New Roman" w:eastAsia="Times New Roman" w:hAnsi="Times New Roman" w:cs="Times New Roman"/>
          <w:iCs/>
          <w:sz w:val="28"/>
          <w:szCs w:val="28"/>
          <w:lang w:eastAsia="ru-RU"/>
        </w:rPr>
        <w:t>маткапитал</w:t>
      </w:r>
      <w:proofErr w:type="spellEnd"/>
      <w:r w:rsidRPr="009D50A8">
        <w:rPr>
          <w:rFonts w:ascii="Times New Roman" w:eastAsia="Times New Roman" w:hAnsi="Times New Roman" w:cs="Times New Roman"/>
          <w:iCs/>
          <w:sz w:val="28"/>
          <w:szCs w:val="28"/>
          <w:lang w:eastAsia="ru-RU"/>
        </w:rPr>
        <w:t xml:space="preserve"> и пособие при рождении ребенка. </w:t>
      </w:r>
    </w:p>
    <w:p w:rsidR="00042E37" w:rsidRPr="009D50A8" w:rsidRDefault="00042E37" w:rsidP="009D50A8">
      <w:pPr>
        <w:spacing w:before="100" w:beforeAutospacing="1" w:after="100" w:afterAutospacing="1" w:line="240" w:lineRule="auto"/>
        <w:jc w:val="both"/>
        <w:rPr>
          <w:rFonts w:ascii="Times New Roman" w:eastAsia="Times New Roman" w:hAnsi="Times New Roman" w:cs="Times New Roman"/>
          <w:sz w:val="28"/>
          <w:szCs w:val="28"/>
          <w:lang w:eastAsia="ru-RU"/>
        </w:rPr>
      </w:pPr>
      <w:r w:rsidRPr="009D50A8">
        <w:rPr>
          <w:rFonts w:ascii="Times New Roman" w:eastAsia="Times New Roman" w:hAnsi="Times New Roman" w:cs="Times New Roman"/>
          <w:sz w:val="28"/>
          <w:szCs w:val="28"/>
          <w:lang w:eastAsia="ru-RU"/>
        </w:rPr>
        <w:t xml:space="preserve">С начала года ежемесячные выплаты на третьего и последующих детей были предоставлены </w:t>
      </w:r>
      <w:r w:rsidR="009D50A8" w:rsidRPr="009D50A8">
        <w:rPr>
          <w:rFonts w:ascii="Times New Roman" w:eastAsia="Times New Roman" w:hAnsi="Times New Roman" w:cs="Times New Roman"/>
          <w:sz w:val="28"/>
          <w:szCs w:val="28"/>
          <w:lang w:eastAsia="ru-RU"/>
        </w:rPr>
        <w:t>120</w:t>
      </w:r>
      <w:r w:rsidRPr="009D50A8">
        <w:rPr>
          <w:rFonts w:ascii="Times New Roman" w:eastAsia="Times New Roman" w:hAnsi="Times New Roman" w:cs="Times New Roman"/>
          <w:sz w:val="28"/>
          <w:szCs w:val="28"/>
          <w:lang w:eastAsia="ru-RU"/>
        </w:rPr>
        <w:t xml:space="preserve"> семьям на сумму </w:t>
      </w:r>
      <w:r w:rsidR="009D50A8" w:rsidRPr="009D50A8">
        <w:rPr>
          <w:rFonts w:ascii="Times New Roman" w:eastAsia="Times New Roman" w:hAnsi="Times New Roman" w:cs="Times New Roman"/>
          <w:sz w:val="28"/>
          <w:szCs w:val="28"/>
          <w:lang w:eastAsia="ru-RU"/>
        </w:rPr>
        <w:t>8,3</w:t>
      </w:r>
      <w:r w:rsidRPr="009D50A8">
        <w:rPr>
          <w:rFonts w:ascii="Times New Roman" w:eastAsia="Times New Roman" w:hAnsi="Times New Roman" w:cs="Times New Roman"/>
          <w:sz w:val="28"/>
          <w:szCs w:val="28"/>
          <w:lang w:eastAsia="ru-RU"/>
        </w:rPr>
        <w:t xml:space="preserve"> </w:t>
      </w:r>
      <w:proofErr w:type="spellStart"/>
      <w:proofErr w:type="gramStart"/>
      <w:r w:rsidRPr="009D50A8">
        <w:rPr>
          <w:rFonts w:ascii="Times New Roman" w:eastAsia="Times New Roman" w:hAnsi="Times New Roman" w:cs="Times New Roman"/>
          <w:sz w:val="28"/>
          <w:szCs w:val="28"/>
          <w:lang w:eastAsia="ru-RU"/>
        </w:rPr>
        <w:t>мл</w:t>
      </w:r>
      <w:r w:rsidR="009D50A8" w:rsidRPr="009D50A8">
        <w:rPr>
          <w:rFonts w:ascii="Times New Roman" w:eastAsia="Times New Roman" w:hAnsi="Times New Roman" w:cs="Times New Roman"/>
          <w:sz w:val="28"/>
          <w:szCs w:val="28"/>
          <w:lang w:eastAsia="ru-RU"/>
        </w:rPr>
        <w:t>н</w:t>
      </w:r>
      <w:proofErr w:type="spellEnd"/>
      <w:proofErr w:type="gramEnd"/>
      <w:r w:rsidRPr="009D50A8">
        <w:rPr>
          <w:rFonts w:ascii="Times New Roman" w:eastAsia="Times New Roman" w:hAnsi="Times New Roman" w:cs="Times New Roman"/>
          <w:sz w:val="28"/>
          <w:szCs w:val="28"/>
          <w:lang w:eastAsia="ru-RU"/>
        </w:rPr>
        <w:t xml:space="preserve"> рублей, региональный материнский капитал получили </w:t>
      </w:r>
      <w:r w:rsidR="009D50A8" w:rsidRPr="009D50A8">
        <w:rPr>
          <w:rFonts w:ascii="Times New Roman" w:eastAsia="Times New Roman" w:hAnsi="Times New Roman" w:cs="Times New Roman"/>
          <w:sz w:val="28"/>
          <w:szCs w:val="28"/>
          <w:lang w:eastAsia="ru-RU"/>
        </w:rPr>
        <w:t>20</w:t>
      </w:r>
      <w:r w:rsidRPr="009D50A8">
        <w:rPr>
          <w:rFonts w:ascii="Times New Roman" w:eastAsia="Times New Roman" w:hAnsi="Times New Roman" w:cs="Times New Roman"/>
          <w:sz w:val="28"/>
          <w:szCs w:val="28"/>
          <w:lang w:eastAsia="ru-RU"/>
        </w:rPr>
        <w:t xml:space="preserve"> семей на сумму </w:t>
      </w:r>
      <w:r w:rsidR="009D50A8" w:rsidRPr="009D50A8">
        <w:rPr>
          <w:rFonts w:ascii="Times New Roman" w:eastAsia="Times New Roman" w:hAnsi="Times New Roman" w:cs="Times New Roman"/>
          <w:sz w:val="28"/>
          <w:szCs w:val="28"/>
          <w:lang w:eastAsia="ru-RU"/>
        </w:rPr>
        <w:t>2,2</w:t>
      </w:r>
      <w:r w:rsidRPr="009D50A8">
        <w:rPr>
          <w:rFonts w:ascii="Times New Roman" w:eastAsia="Times New Roman" w:hAnsi="Times New Roman" w:cs="Times New Roman"/>
          <w:sz w:val="28"/>
          <w:szCs w:val="28"/>
          <w:lang w:eastAsia="ru-RU"/>
        </w:rPr>
        <w:t xml:space="preserve"> </w:t>
      </w:r>
      <w:proofErr w:type="spellStart"/>
      <w:r w:rsidRPr="009D50A8">
        <w:rPr>
          <w:rFonts w:ascii="Times New Roman" w:eastAsia="Times New Roman" w:hAnsi="Times New Roman" w:cs="Times New Roman"/>
          <w:sz w:val="28"/>
          <w:szCs w:val="28"/>
          <w:lang w:eastAsia="ru-RU"/>
        </w:rPr>
        <w:t>млн</w:t>
      </w:r>
      <w:proofErr w:type="spellEnd"/>
      <w:r w:rsidRPr="009D50A8">
        <w:rPr>
          <w:rFonts w:ascii="Times New Roman" w:eastAsia="Times New Roman" w:hAnsi="Times New Roman" w:cs="Times New Roman"/>
          <w:sz w:val="28"/>
          <w:szCs w:val="28"/>
          <w:lang w:eastAsia="ru-RU"/>
        </w:rPr>
        <w:t xml:space="preserve"> рублей, за областным пособием при рождении ребенка обратилось </w:t>
      </w:r>
      <w:r w:rsidR="009D50A8" w:rsidRPr="009D50A8">
        <w:rPr>
          <w:rFonts w:ascii="Times New Roman" w:eastAsia="Times New Roman" w:hAnsi="Times New Roman" w:cs="Times New Roman"/>
          <w:sz w:val="28"/>
          <w:szCs w:val="28"/>
          <w:lang w:eastAsia="ru-RU"/>
        </w:rPr>
        <w:t>62</w:t>
      </w:r>
      <w:r w:rsidRPr="009D50A8">
        <w:rPr>
          <w:rFonts w:ascii="Times New Roman" w:eastAsia="Times New Roman" w:hAnsi="Times New Roman" w:cs="Times New Roman"/>
          <w:sz w:val="28"/>
          <w:szCs w:val="28"/>
          <w:lang w:eastAsia="ru-RU"/>
        </w:rPr>
        <w:t xml:space="preserve"> сем</w:t>
      </w:r>
      <w:r w:rsidR="009D50A8" w:rsidRPr="009D50A8">
        <w:rPr>
          <w:rFonts w:ascii="Times New Roman" w:eastAsia="Times New Roman" w:hAnsi="Times New Roman" w:cs="Times New Roman"/>
          <w:sz w:val="28"/>
          <w:szCs w:val="28"/>
          <w:lang w:eastAsia="ru-RU"/>
        </w:rPr>
        <w:t>ьи</w:t>
      </w:r>
      <w:r w:rsidRPr="009D50A8">
        <w:rPr>
          <w:rFonts w:ascii="Times New Roman" w:eastAsia="Times New Roman" w:hAnsi="Times New Roman" w:cs="Times New Roman"/>
          <w:sz w:val="28"/>
          <w:szCs w:val="28"/>
          <w:lang w:eastAsia="ru-RU"/>
        </w:rPr>
        <w:t xml:space="preserve">, пособие выплачено на сумму </w:t>
      </w:r>
      <w:r w:rsidR="009D50A8" w:rsidRPr="009D50A8">
        <w:rPr>
          <w:rFonts w:ascii="Times New Roman" w:eastAsia="Times New Roman" w:hAnsi="Times New Roman" w:cs="Times New Roman"/>
          <w:sz w:val="28"/>
          <w:szCs w:val="28"/>
          <w:lang w:eastAsia="ru-RU"/>
        </w:rPr>
        <w:t>504,4</w:t>
      </w:r>
      <w:r w:rsidRPr="009D50A8">
        <w:rPr>
          <w:rFonts w:ascii="Times New Roman" w:eastAsia="Times New Roman" w:hAnsi="Times New Roman" w:cs="Times New Roman"/>
          <w:sz w:val="28"/>
          <w:szCs w:val="28"/>
          <w:lang w:eastAsia="ru-RU"/>
        </w:rPr>
        <w:t xml:space="preserve"> рублей.</w:t>
      </w:r>
    </w:p>
    <w:p w:rsidR="009D50A8" w:rsidRPr="009D50A8" w:rsidRDefault="00042E37" w:rsidP="009D50A8">
      <w:pPr>
        <w:spacing w:before="100" w:beforeAutospacing="1" w:after="100" w:afterAutospacing="1" w:line="240" w:lineRule="auto"/>
        <w:jc w:val="both"/>
        <w:rPr>
          <w:rFonts w:ascii="Times New Roman" w:eastAsia="Times New Roman" w:hAnsi="Times New Roman" w:cs="Times New Roman"/>
          <w:sz w:val="28"/>
          <w:szCs w:val="28"/>
          <w:lang w:eastAsia="ru-RU"/>
        </w:rPr>
      </w:pPr>
      <w:r w:rsidRPr="009D50A8">
        <w:rPr>
          <w:rFonts w:ascii="Times New Roman" w:eastAsia="Times New Roman" w:hAnsi="Times New Roman" w:cs="Times New Roman"/>
          <w:sz w:val="28"/>
          <w:szCs w:val="28"/>
          <w:lang w:eastAsia="ru-RU"/>
        </w:rPr>
        <w:t xml:space="preserve">Ежемесячную денежную выплату на третьего и последующих детей могут получать семьи со среднедушевым доходом не выше двукратной величины прожиточного минимума для трудоспособного населения. Оформить эту меру поддержки семьи, где дети родились до 31 декабря 2022 года, могут в управлении социальной защиты по месту жительства (регистрации), в МФЦ, на едином портале государственных </w:t>
      </w:r>
      <w:r w:rsidR="009D50A8" w:rsidRPr="009D50A8">
        <w:rPr>
          <w:rFonts w:ascii="Times New Roman" w:eastAsia="Times New Roman" w:hAnsi="Times New Roman" w:cs="Times New Roman"/>
          <w:sz w:val="28"/>
          <w:szCs w:val="28"/>
          <w:lang w:eastAsia="ru-RU"/>
        </w:rPr>
        <w:t xml:space="preserve">услуг. </w:t>
      </w:r>
    </w:p>
    <w:p w:rsidR="00042E37" w:rsidRPr="009D50A8" w:rsidRDefault="00042E37" w:rsidP="009D50A8">
      <w:pPr>
        <w:spacing w:before="100" w:beforeAutospacing="1" w:after="100" w:afterAutospacing="1" w:line="240" w:lineRule="auto"/>
        <w:jc w:val="both"/>
        <w:rPr>
          <w:rFonts w:ascii="Times New Roman" w:eastAsia="Times New Roman" w:hAnsi="Times New Roman" w:cs="Times New Roman"/>
          <w:sz w:val="28"/>
          <w:szCs w:val="28"/>
          <w:lang w:eastAsia="ru-RU"/>
        </w:rPr>
      </w:pPr>
      <w:r w:rsidRPr="009D50A8">
        <w:rPr>
          <w:rFonts w:ascii="Times New Roman" w:eastAsia="Times New Roman" w:hAnsi="Times New Roman" w:cs="Times New Roman"/>
          <w:sz w:val="28"/>
          <w:szCs w:val="28"/>
          <w:lang w:eastAsia="ru-RU"/>
        </w:rPr>
        <w:t xml:space="preserve">Право на областной материнский (семейный) капитал имеют семьи, в которых родился третий или последующий ребенок и среднедушевой доход также не превышает двукратную величину прожиточного минимума для трудоспособного населения. </w:t>
      </w:r>
      <w:proofErr w:type="gramStart"/>
      <w:r w:rsidRPr="009D50A8">
        <w:rPr>
          <w:rFonts w:ascii="Times New Roman" w:eastAsia="Times New Roman" w:hAnsi="Times New Roman" w:cs="Times New Roman"/>
          <w:sz w:val="28"/>
          <w:szCs w:val="28"/>
          <w:lang w:eastAsia="ru-RU"/>
        </w:rPr>
        <w:t>Оформить выплату, размер которой 12</w:t>
      </w:r>
      <w:r w:rsidR="009D50A8" w:rsidRPr="009D50A8">
        <w:rPr>
          <w:rFonts w:ascii="Times New Roman" w:eastAsia="Times New Roman" w:hAnsi="Times New Roman" w:cs="Times New Roman"/>
          <w:sz w:val="28"/>
          <w:szCs w:val="28"/>
          <w:lang w:eastAsia="ru-RU"/>
        </w:rPr>
        <w:t>8235</w:t>
      </w:r>
      <w:r w:rsidRPr="009D50A8">
        <w:rPr>
          <w:rFonts w:ascii="Times New Roman" w:eastAsia="Times New Roman" w:hAnsi="Times New Roman" w:cs="Times New Roman"/>
          <w:sz w:val="28"/>
          <w:szCs w:val="28"/>
          <w:lang w:eastAsia="ru-RU"/>
        </w:rPr>
        <w:t xml:space="preserve"> рубля, можно в управлении социальной защиты, на едином или региональном</w:t>
      </w:r>
      <w:r w:rsidR="009D50A8" w:rsidRPr="009D50A8">
        <w:rPr>
          <w:rFonts w:ascii="Times New Roman" w:eastAsia="Times New Roman" w:hAnsi="Times New Roman" w:cs="Times New Roman"/>
          <w:sz w:val="28"/>
          <w:szCs w:val="28"/>
          <w:lang w:eastAsia="ru-RU"/>
        </w:rPr>
        <w:t xml:space="preserve"> </w:t>
      </w:r>
      <w:r w:rsidRPr="009D50A8">
        <w:rPr>
          <w:rFonts w:ascii="Times New Roman" w:eastAsia="Times New Roman" w:hAnsi="Times New Roman" w:cs="Times New Roman"/>
          <w:sz w:val="28"/>
          <w:szCs w:val="28"/>
          <w:lang w:eastAsia="ru-RU"/>
        </w:rPr>
        <w:t>порталах государственных услуг.</w:t>
      </w:r>
      <w:proofErr w:type="gramEnd"/>
      <w:r w:rsidRPr="009D50A8">
        <w:rPr>
          <w:rFonts w:ascii="Times New Roman" w:eastAsia="Times New Roman" w:hAnsi="Times New Roman" w:cs="Times New Roman"/>
          <w:sz w:val="28"/>
          <w:szCs w:val="28"/>
          <w:lang w:eastAsia="ru-RU"/>
        </w:rPr>
        <w:t xml:space="preserve"> Этим правом семья может воспользоваться однократно.</w:t>
      </w:r>
    </w:p>
    <w:p w:rsidR="00042E37" w:rsidRPr="009D50A8" w:rsidRDefault="00042E37" w:rsidP="009D50A8">
      <w:pPr>
        <w:spacing w:before="100" w:beforeAutospacing="1" w:after="100" w:afterAutospacing="1" w:line="240" w:lineRule="auto"/>
        <w:jc w:val="both"/>
        <w:rPr>
          <w:rFonts w:ascii="Times New Roman" w:eastAsia="Times New Roman" w:hAnsi="Times New Roman" w:cs="Times New Roman"/>
          <w:sz w:val="28"/>
          <w:szCs w:val="28"/>
          <w:lang w:eastAsia="ru-RU"/>
        </w:rPr>
      </w:pPr>
      <w:r w:rsidRPr="009D50A8">
        <w:rPr>
          <w:rFonts w:ascii="Times New Roman" w:eastAsia="Times New Roman" w:hAnsi="Times New Roman" w:cs="Times New Roman"/>
          <w:sz w:val="28"/>
          <w:szCs w:val="28"/>
          <w:lang w:eastAsia="ru-RU"/>
        </w:rPr>
        <w:t xml:space="preserve">Размер областного единовременного пособия при рождении ребенка составляет 6 </w:t>
      </w:r>
      <w:r w:rsidR="009D50A8" w:rsidRPr="009D50A8">
        <w:rPr>
          <w:rFonts w:ascii="Times New Roman" w:eastAsia="Times New Roman" w:hAnsi="Times New Roman" w:cs="Times New Roman"/>
          <w:sz w:val="28"/>
          <w:szCs w:val="28"/>
          <w:lang w:eastAsia="ru-RU"/>
        </w:rPr>
        <w:t>614</w:t>
      </w:r>
      <w:r w:rsidRPr="009D50A8">
        <w:rPr>
          <w:rFonts w:ascii="Times New Roman" w:eastAsia="Times New Roman" w:hAnsi="Times New Roman" w:cs="Times New Roman"/>
          <w:sz w:val="28"/>
          <w:szCs w:val="28"/>
          <w:lang w:eastAsia="ru-RU"/>
        </w:rPr>
        <w:t xml:space="preserve"> рублей. Выплата предоставляется независимо от доходов семьи. Для получения данной меры поддержки достаточно подать только заявление через региональный портал государственных и муниципальных услуг. Также можно обратиться в управление социальной защиты или МФЦ</w:t>
      </w:r>
      <w:r w:rsidR="00B64420">
        <w:rPr>
          <w:rFonts w:ascii="Times New Roman" w:eastAsia="Times New Roman" w:hAnsi="Times New Roman" w:cs="Times New Roman"/>
          <w:sz w:val="28"/>
          <w:szCs w:val="28"/>
          <w:lang w:eastAsia="ru-RU"/>
        </w:rPr>
        <w:t>.</w:t>
      </w:r>
    </w:p>
    <w:p w:rsidR="00B84F63" w:rsidRDefault="00B84F63"/>
    <w:sectPr w:rsidR="00B84F63" w:rsidSect="00B84F6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042E37"/>
    <w:rsid w:val="00033629"/>
    <w:rsid w:val="00042E37"/>
    <w:rsid w:val="000E4387"/>
    <w:rsid w:val="0015138D"/>
    <w:rsid w:val="004F6D74"/>
    <w:rsid w:val="005B7CBA"/>
    <w:rsid w:val="009D50A8"/>
    <w:rsid w:val="00B64420"/>
    <w:rsid w:val="00B84F63"/>
    <w:rsid w:val="00B94AA2"/>
    <w:rsid w:val="00C07B5A"/>
    <w:rsid w:val="00C45536"/>
    <w:rsid w:val="00DE16F3"/>
    <w:rsid w:val="00F526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4F63"/>
  </w:style>
  <w:style w:type="paragraph" w:styleId="1">
    <w:name w:val="heading 1"/>
    <w:basedOn w:val="a"/>
    <w:link w:val="10"/>
    <w:uiPriority w:val="9"/>
    <w:qFormat/>
    <w:rsid w:val="00042E3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42E37"/>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042E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42E37"/>
    <w:rPr>
      <w:b/>
      <w:bCs/>
    </w:rPr>
  </w:style>
  <w:style w:type="character" w:styleId="a5">
    <w:name w:val="Emphasis"/>
    <w:basedOn w:val="a0"/>
    <w:uiPriority w:val="20"/>
    <w:qFormat/>
    <w:rsid w:val="00042E37"/>
    <w:rPr>
      <w:i/>
      <w:iCs/>
    </w:rPr>
  </w:style>
  <w:style w:type="character" w:styleId="a6">
    <w:name w:val="Hyperlink"/>
    <w:basedOn w:val="a0"/>
    <w:uiPriority w:val="99"/>
    <w:semiHidden/>
    <w:unhideWhenUsed/>
    <w:rsid w:val="00042E37"/>
    <w:rPr>
      <w:color w:val="0000FF"/>
      <w:u w:val="single"/>
    </w:rPr>
  </w:style>
</w:styles>
</file>

<file path=word/webSettings.xml><?xml version="1.0" encoding="utf-8"?>
<w:webSettings xmlns:r="http://schemas.openxmlformats.org/officeDocument/2006/relationships" xmlns:w="http://schemas.openxmlformats.org/wordprocessingml/2006/main">
  <w:divs>
    <w:div w:id="159127114">
      <w:bodyDiv w:val="1"/>
      <w:marLeft w:val="0"/>
      <w:marRight w:val="0"/>
      <w:marTop w:val="0"/>
      <w:marBottom w:val="0"/>
      <w:divBdr>
        <w:top w:val="none" w:sz="0" w:space="0" w:color="auto"/>
        <w:left w:val="none" w:sz="0" w:space="0" w:color="auto"/>
        <w:bottom w:val="none" w:sz="0" w:space="0" w:color="auto"/>
        <w:right w:val="none" w:sz="0" w:space="0" w:color="auto"/>
      </w:divBdr>
      <w:divsChild>
        <w:div w:id="788089825">
          <w:marLeft w:val="0"/>
          <w:marRight w:val="0"/>
          <w:marTop w:val="0"/>
          <w:marBottom w:val="0"/>
          <w:divBdr>
            <w:top w:val="none" w:sz="0" w:space="0" w:color="auto"/>
            <w:left w:val="none" w:sz="0" w:space="0" w:color="auto"/>
            <w:bottom w:val="none" w:sz="0" w:space="0" w:color="auto"/>
            <w:right w:val="none" w:sz="0" w:space="0" w:color="auto"/>
          </w:divBdr>
          <w:divsChild>
            <w:div w:id="1137453610">
              <w:marLeft w:val="0"/>
              <w:marRight w:val="0"/>
              <w:marTop w:val="0"/>
              <w:marBottom w:val="0"/>
              <w:divBdr>
                <w:top w:val="none" w:sz="0" w:space="0" w:color="auto"/>
                <w:left w:val="none" w:sz="0" w:space="0" w:color="auto"/>
                <w:bottom w:val="none" w:sz="0" w:space="0" w:color="auto"/>
                <w:right w:val="none" w:sz="0" w:space="0" w:color="auto"/>
              </w:divBdr>
              <w:divsChild>
                <w:div w:id="1281499757">
                  <w:marLeft w:val="0"/>
                  <w:marRight w:val="0"/>
                  <w:marTop w:val="0"/>
                  <w:marBottom w:val="0"/>
                  <w:divBdr>
                    <w:top w:val="none" w:sz="0" w:space="0" w:color="auto"/>
                    <w:left w:val="none" w:sz="0" w:space="0" w:color="auto"/>
                    <w:bottom w:val="none" w:sz="0" w:space="0" w:color="auto"/>
                    <w:right w:val="none" w:sz="0" w:space="0" w:color="auto"/>
                  </w:divBdr>
                  <w:divsChild>
                    <w:div w:id="467825487">
                      <w:marLeft w:val="0"/>
                      <w:marRight w:val="0"/>
                      <w:marTop w:val="0"/>
                      <w:marBottom w:val="0"/>
                      <w:divBdr>
                        <w:top w:val="none" w:sz="0" w:space="0" w:color="auto"/>
                        <w:left w:val="none" w:sz="0" w:space="0" w:color="auto"/>
                        <w:bottom w:val="none" w:sz="0" w:space="0" w:color="auto"/>
                        <w:right w:val="none" w:sz="0" w:space="0" w:color="auto"/>
                      </w:divBdr>
                      <w:divsChild>
                        <w:div w:id="1507793582">
                          <w:marLeft w:val="0"/>
                          <w:marRight w:val="0"/>
                          <w:marTop w:val="0"/>
                          <w:marBottom w:val="0"/>
                          <w:divBdr>
                            <w:top w:val="none" w:sz="0" w:space="0" w:color="auto"/>
                            <w:left w:val="none" w:sz="0" w:space="0" w:color="auto"/>
                            <w:bottom w:val="none" w:sz="0" w:space="0" w:color="auto"/>
                            <w:right w:val="none" w:sz="0" w:space="0" w:color="auto"/>
                          </w:divBdr>
                          <w:divsChild>
                            <w:div w:id="2129082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307</Words>
  <Characters>1755</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2024-06-17T03:09:00Z</dcterms:created>
  <dcterms:modified xsi:type="dcterms:W3CDTF">2024-06-17T10:28:00Z</dcterms:modified>
</cp:coreProperties>
</file>